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ce198410ff48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ASGARD AS</w:t>
      </w:r>
    </w:p>
    <w:sectPr>
      <w:headerReference xmlns:r="http://schemas.openxmlformats.org/officeDocument/2006/relationships" w:type="default" r:id="Rc8b14c2ea03a40ea"/>
      <w:footerReference xmlns:r="http://schemas.openxmlformats.org/officeDocument/2006/relationships" w:type="default" r:id="Rfa8e1111a52b4f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ASGARD AS   ·   Org.nr 989 491 954   ·   Aurdal   ·   2910 AURDAL   ·   Tlf. 61 36 45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ASGARD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b14c2ea03a40ea" /><Relationship Type="http://schemas.openxmlformats.org/officeDocument/2006/relationships/footer" Target="/word/footer1.xml" Id="Rfa8e1111a52b4f9d" /></Relationships>
</file>