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aadcfc8ba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INVESTERING AS</w:t>
      </w:r>
    </w:p>
    <w:sectPr>
      <w:headerReference xmlns:r="http://schemas.openxmlformats.org/officeDocument/2006/relationships" w:type="default" r:id="R21e398d5d35345fa"/>
      <w:footerReference xmlns:r="http://schemas.openxmlformats.org/officeDocument/2006/relationships" w:type="default" r:id="R179ff3db3617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INVESTERING AS   ·   Org.nr 989 365 770   ·   Randøy Ring 114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398d5d35345fa" /><Relationship Type="http://schemas.openxmlformats.org/officeDocument/2006/relationships/footer" Target="/word/footer1.xml" Id="R179ff3db361745f8" /></Relationships>
</file>