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bf0fd03ce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VERA HOLDING AS, org.nr 989 264 532,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d6aee4913dc24889"/>
      <w:footerReference xmlns:r="http://schemas.openxmlformats.org/officeDocument/2006/relationships" w:type="default" r:id="R2cfee4d6262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ee4913dc24889" /><Relationship Type="http://schemas.openxmlformats.org/officeDocument/2006/relationships/footer" Target="/word/footer1.xml" Id="R2cfee4d6262b48d3" /></Relationships>
</file>