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efb9802cadf45c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MARIANNE-LUND AS, org.nr 989 249 800,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Kristiansand S,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MARIANNE-LUND AS</w:t>
      </w:r>
    </w:p>
    <w:sectPr>
      <w:headerReference xmlns:r="http://schemas.openxmlformats.org/officeDocument/2006/relationships" w:type="default" r:id="Rc26750ad2fff4091"/>
      <w:footerReference xmlns:r="http://schemas.openxmlformats.org/officeDocument/2006/relationships" w:type="default" r:id="R4384882fdaff401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MARIANNE-LUND AS   ·   Org.nr 989 249 800   ·   Dvergsneslia 18   ·   4639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MARIANNE-LUND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26750ad2fff4091" /><Relationship Type="http://schemas.openxmlformats.org/officeDocument/2006/relationships/footer" Target="/word/footer1.xml" Id="R4384882fdaff401c" /></Relationships>
</file>