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1779cc1d3849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EIVIND LUND AS</w:t>
      </w:r>
    </w:p>
    <w:sectPr>
      <w:headerReference xmlns:r="http://schemas.openxmlformats.org/officeDocument/2006/relationships" w:type="default" r:id="Rfdb6664d13d84333"/>
      <w:footerReference xmlns:r="http://schemas.openxmlformats.org/officeDocument/2006/relationships" w:type="default" r:id="Rb0ad8d91f7e64d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EIVIND LUND AS   ·   Org.nr 989 249 746   ·   Ribe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EIVIND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b6664d13d84333" /><Relationship Type="http://schemas.openxmlformats.org/officeDocument/2006/relationships/footer" Target="/word/footer1.xml" Id="Rb0ad8d91f7e64d24" /></Relationships>
</file>