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09dddb95924f6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Høvåg,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PETTER LUND AS</w:t>
      </w:r>
    </w:p>
    <w:sectPr>
      <w:headerReference xmlns:r="http://schemas.openxmlformats.org/officeDocument/2006/relationships" w:type="default" r:id="Rdf1c28a9a1374741"/>
      <w:footerReference xmlns:r="http://schemas.openxmlformats.org/officeDocument/2006/relationships" w:type="default" r:id="R66ec5a95a25843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PETTER LUND AS   ·   Org.nr 989 246 771   ·   Indresundåsen 16   ·   4770 HØVÅG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PETTER LUND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1c28a9a1374741" /><Relationship Type="http://schemas.openxmlformats.org/officeDocument/2006/relationships/footer" Target="/word/footer1.xml" Id="R66ec5a95a258437b" /></Relationships>
</file>