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3ff508fcc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 FOTO AS.</w:t>
      </w:r>
    </w:p>
    <w:sectPr>
      <w:headerReference xmlns:r="http://schemas.openxmlformats.org/officeDocument/2006/relationships" w:type="default" r:id="Ra4f14f6c23b74d5c"/>
      <w:footerReference xmlns:r="http://schemas.openxmlformats.org/officeDocument/2006/relationships" w:type="default" r:id="Rbb3a1b0dbd7b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14f6c23b74d5c" /><Relationship Type="http://schemas.openxmlformats.org/officeDocument/2006/relationships/footer" Target="/word/footer1.xml" Id="Rbb3a1b0dbd7b4504" /></Relationships>
</file>