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a5b17f39c48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GAULA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GAULA HOLDING AS</w:t>
      </w:r>
    </w:p>
    <w:sectPr>
      <w:headerReference xmlns:r="http://schemas.openxmlformats.org/officeDocument/2006/relationships" w:type="default" r:id="Rf8fb522c2e72450a"/>
      <w:footerReference xmlns:r="http://schemas.openxmlformats.org/officeDocument/2006/relationships" w:type="default" r:id="R4817a3408b3b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GAULA HOLDING AS   ·   Org.nr 989 245 511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b522c2e72450a" /><Relationship Type="http://schemas.openxmlformats.org/officeDocument/2006/relationships/footer" Target="/word/footer1.xml" Id="R4817a3408b3b44f4" /></Relationships>
</file>