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4266f8a87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LANGSETH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31650c9fe2ee408d"/>
      <w:footerReference xmlns:r="http://schemas.openxmlformats.org/officeDocument/2006/relationships" w:type="default" r:id="R22a54ba5f574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50c9fe2ee408d" /><Relationship Type="http://schemas.openxmlformats.org/officeDocument/2006/relationships/footer" Target="/word/footer1.xml" Id="R22a54ba5f57444d1" /></Relationships>
</file>