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28c07ac0b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LANGSETH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LANGSETH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f497090014eed"/>
      <w:footerReference xmlns:r="http://schemas.openxmlformats.org/officeDocument/2006/relationships" w:type="default" r:id="R64f6a33ec629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f497090014eed" /><Relationship Type="http://schemas.openxmlformats.org/officeDocument/2006/relationships/footer" Target="/word/footer1.xml" Id="R64f6a33ec6294d07" /></Relationships>
</file>