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7f6aa7e64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THORSTEIN KVALE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ab282f16a548401c"/>
      <w:footerReference xmlns:r="http://schemas.openxmlformats.org/officeDocument/2006/relationships" w:type="default" r:id="R719e3d328ceb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82f16a548401c" /><Relationship Type="http://schemas.openxmlformats.org/officeDocument/2006/relationships/footer" Target="/word/footer1.xml" Id="R719e3d328ceb45a4" /></Relationships>
</file>