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3e78dae284e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BORGANO AS</w:t>
      </w:r>
    </w:p>
    <w:sectPr>
      <w:headerReference xmlns:r="http://schemas.openxmlformats.org/officeDocument/2006/relationships" w:type="default" r:id="R21b2a2b7396c4cd7"/>
      <w:footerReference xmlns:r="http://schemas.openxmlformats.org/officeDocument/2006/relationships" w:type="default" r:id="Rc3fca1ecba47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BORGANO AS   ·   Org.nr 989 227 599   ·   Nygaards alle 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2a2b7396c4cd7" /><Relationship Type="http://schemas.openxmlformats.org/officeDocument/2006/relationships/footer" Target="/word/footer1.xml" Id="Rc3fca1ecba474ec1" /></Relationships>
</file>