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4b0385cd5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A BORGEN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A BORGEN AS</w:t>
      </w:r>
    </w:p>
    <w:sectPr>
      <w:headerReference xmlns:r="http://schemas.openxmlformats.org/officeDocument/2006/relationships" w:type="default" r:id="R3e31aa79a90446b0"/>
      <w:footerReference xmlns:r="http://schemas.openxmlformats.org/officeDocument/2006/relationships" w:type="default" r:id="R5e329aff4aad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A BORGEN AS   ·   Org.nr 989 227 432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A 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1aa79a90446b0" /><Relationship Type="http://schemas.openxmlformats.org/officeDocument/2006/relationships/footer" Target="/word/footer1.xml" Id="R5e329aff4aad4340" /></Relationships>
</file>