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fabcc9c3c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HELLAND HOLDING AS</w:t>
      </w:r>
    </w:p>
    <w:sectPr>
      <w:headerReference xmlns:r="http://schemas.openxmlformats.org/officeDocument/2006/relationships" w:type="default" r:id="R8e435fe4c822492c"/>
      <w:footerReference xmlns:r="http://schemas.openxmlformats.org/officeDocument/2006/relationships" w:type="default" r:id="R1f5d2c22b5e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HELLAND HOLDING AS   ·   Org.nr 989 226 630   ·   Haus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35fe4c822492c" /><Relationship Type="http://schemas.openxmlformats.org/officeDocument/2006/relationships/footer" Target="/word/footer1.xml" Id="R1f5d2c22b5e64846" /></Relationships>
</file>