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50bde7fc7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DYRKOLBOTN AS</w:t>
      </w:r>
    </w:p>
    <w:sectPr>
      <w:headerReference xmlns:r="http://schemas.openxmlformats.org/officeDocument/2006/relationships" w:type="default" r:id="Rc6b23d05553f4d4d"/>
      <w:footerReference xmlns:r="http://schemas.openxmlformats.org/officeDocument/2006/relationships" w:type="default" r:id="R8bbf9f97dce1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   ·   Osterøykroa   ·   5282 LONEVÅG   ·   Tlf. 56 19 34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23d05553f4d4d" /><Relationship Type="http://schemas.openxmlformats.org/officeDocument/2006/relationships/footer" Target="/word/footer1.xml" Id="R8bbf9f97dce1464f" /></Relationships>
</file>