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e0dbbea47c45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 BERGSENG AS</w:t>
      </w:r>
    </w:p>
    <w:sectPr>
      <w:headerReference xmlns:r="http://schemas.openxmlformats.org/officeDocument/2006/relationships" w:type="default" r:id="Ra0c32a94f31e477a"/>
      <w:footerReference xmlns:r="http://schemas.openxmlformats.org/officeDocument/2006/relationships" w:type="default" r:id="R551718e4fafb46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BERGSENG AS   ·   Org.nr 989 176 870   ·   Storgata 62   ·   2609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BERGSENG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c32a94f31e477a" /><Relationship Type="http://schemas.openxmlformats.org/officeDocument/2006/relationships/footer" Target="/word/footer1.xml" Id="R551718e4fafb4673" /></Relationships>
</file>