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652b62eea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ROGO INVEST AS</w:t>
      </w:r>
    </w:p>
    <w:sectPr>
      <w:headerReference xmlns:r="http://schemas.openxmlformats.org/officeDocument/2006/relationships" w:type="default" r:id="R2bf89ce8004f4d47"/>
      <w:footerReference xmlns:r="http://schemas.openxmlformats.org/officeDocument/2006/relationships" w:type="default" r:id="Raaf19f6299a2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89ce8004f4d47" /><Relationship Type="http://schemas.openxmlformats.org/officeDocument/2006/relationships/footer" Target="/word/footer1.xml" Id="Raaf19f6299a246e8" /></Relationships>
</file>