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35f530025b4a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HEIMVIK AS</w:t>
      </w:r>
    </w:p>
    <w:sectPr>
      <w:headerReference xmlns:r="http://schemas.openxmlformats.org/officeDocument/2006/relationships" w:type="default" r:id="R9d49f73c918a43c7"/>
      <w:footerReference xmlns:r="http://schemas.openxmlformats.org/officeDocument/2006/relationships" w:type="default" r:id="R88d48decb91d4d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HEIMVIK AS   ·   Org.nr 989 161 245   ·   Welhavens vei 54   ·   4319 SANDNES   ·   hei@heimvik.no   ·   www.heimvik.no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49f73c918a43c7" /><Relationship Type="http://schemas.openxmlformats.org/officeDocument/2006/relationships/footer" Target="/word/footer1.xml" Id="R88d48decb91d4dad" /></Relationships>
</file>