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9e142c97c4f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TJØSTHEIM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TJØSTHEIM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29edbf61cb4ed4"/>
      <w:footerReference xmlns:r="http://schemas.openxmlformats.org/officeDocument/2006/relationships" w:type="default" r:id="R9fbaf62ff4ee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TJØSTHEIM INVESTERING AS   ·   Org.nr 989 144 650   ·   Askevegen 8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TJØSTHEIM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9edbf61cb4ed4" /><Relationship Type="http://schemas.openxmlformats.org/officeDocument/2006/relationships/footer" Target="/word/footer1.xml" Id="R9fbaf62ff4ee4463" /></Relationships>
</file>