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4a412beff4b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GRANSTUEN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GRANSTUEN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fb27f4694c48f9"/>
      <w:footerReference xmlns:r="http://schemas.openxmlformats.org/officeDocument/2006/relationships" w:type="default" r:id="R7e17091a1837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GRANSTUEN AS   ·   Org.nr 989 136 224   ·   Toveien 22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GRANSTUEN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b27f4694c48f9" /><Relationship Type="http://schemas.openxmlformats.org/officeDocument/2006/relationships/footer" Target="/word/footer1.xml" Id="R7e17091a183748ae" /></Relationships>
</file>