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668d094a8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INNOCENTI AS, org.nr 989 136 186,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1b4e27cfa78646f4"/>
      <w:footerReference xmlns:r="http://schemas.openxmlformats.org/officeDocument/2006/relationships" w:type="default" r:id="Rb7a6fef3eb13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e27cfa78646f4" /><Relationship Type="http://schemas.openxmlformats.org/officeDocument/2006/relationships/footer" Target="/word/footer1.xml" Id="Rb7a6fef3eb134364" /></Relationships>
</file>