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65c0a211a4a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G.A.S.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G.A.S. HOLDING AS</w:t>
      </w:r>
    </w:p>
    <w:sectPr>
      <w:headerReference xmlns:r="http://schemas.openxmlformats.org/officeDocument/2006/relationships" w:type="default" r:id="R8a2b848a5f484645"/>
      <w:footerReference xmlns:r="http://schemas.openxmlformats.org/officeDocument/2006/relationships" w:type="default" r:id="Rbe12a115e22b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b848a5f484645" /><Relationship Type="http://schemas.openxmlformats.org/officeDocument/2006/relationships/footer" Target="/word/footer1.xml" Id="Rbe12a115e22b4dfc" /></Relationships>
</file>