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a3fd362d2c46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Bagn,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BRUSTAD HOLDING AS</w:t>
      </w:r>
    </w:p>
    <w:sectPr>
      <w:headerReference xmlns:r="http://schemas.openxmlformats.org/officeDocument/2006/relationships" w:type="default" r:id="Rbe2df0f279e14513"/>
      <w:footerReference xmlns:r="http://schemas.openxmlformats.org/officeDocument/2006/relationships" w:type="default" r:id="R221660a4dc4a4c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BRUSTAD HOLDING AS   ·   Org.nr 989 110 675   ·   Erstadvegen 74   ·   2930 BAGN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2df0f279e14513" /><Relationship Type="http://schemas.openxmlformats.org/officeDocument/2006/relationships/footer" Target="/word/footer1.xml" Id="R221660a4dc4a4c7b" /></Relationships>
</file>