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aee38d60c4f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KIDØY HOLDING AS</w:t>
      </w:r>
    </w:p>
    <w:sectPr>
      <w:headerReference xmlns:r="http://schemas.openxmlformats.org/officeDocument/2006/relationships" w:type="default" r:id="R1dfaafb5d183450b"/>
      <w:footerReference xmlns:r="http://schemas.openxmlformats.org/officeDocument/2006/relationships" w:type="default" r:id="R77ba08d914a2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aafb5d183450b" /><Relationship Type="http://schemas.openxmlformats.org/officeDocument/2006/relationships/footer" Target="/word/footer1.xml" Id="R77ba08d914a249a7" /></Relationships>
</file>