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1d6911c364c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FANT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 INVEST AS</w:t>
      </w:r>
    </w:p>
    <w:sectPr>
      <w:headerReference xmlns:r="http://schemas.openxmlformats.org/officeDocument/2006/relationships" w:type="default" r:id="R32fbb5fb79774574"/>
      <w:footerReference xmlns:r="http://schemas.openxmlformats.org/officeDocument/2006/relationships" w:type="default" r:id="R9102cbe82dfc49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 INVEST AS   ·   Org.nr 989 077 406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bb5fb79774574" /><Relationship Type="http://schemas.openxmlformats.org/officeDocument/2006/relationships/footer" Target="/word/footer1.xml" Id="R9102cbe82dfc49a9" /></Relationships>
</file>