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dda2b6efa49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SKIVE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Verdal,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SKIVE INVEST AS</w:t>
      </w:r>
    </w:p>
    <w:sectPr>
      <w:headerReference xmlns:r="http://schemas.openxmlformats.org/officeDocument/2006/relationships" w:type="default" r:id="Re77e599991ff4cd8"/>
      <w:footerReference xmlns:r="http://schemas.openxmlformats.org/officeDocument/2006/relationships" w:type="default" r:id="R62f75099ccdb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e599991ff4cd8" /><Relationship Type="http://schemas.openxmlformats.org/officeDocument/2006/relationships/footer" Target="/word/footer1.xml" Id="R62f75099ccdb4049" /></Relationships>
</file>