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df50c8eef646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Steinkjer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ERIKSAKS INVEST AS.</w:t>
      </w:r>
    </w:p>
    <w:sectPr>
      <w:headerReference xmlns:r="http://schemas.openxmlformats.org/officeDocument/2006/relationships" w:type="default" r:id="Rdf1de2fe015e4f96"/>
      <w:footerReference xmlns:r="http://schemas.openxmlformats.org/officeDocument/2006/relationships" w:type="default" r:id="R6a51aa7ff4d844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ERIKSAKS INVEST AS   ·   Org.nr 989 053 116   ·   Bogavegen 6   ·   7725 STEINKJER   ·   erik@sakshaug.as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ERIKSAKS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1de2fe015e4f96" /><Relationship Type="http://schemas.openxmlformats.org/officeDocument/2006/relationships/footer" Target="/word/footer1.xml" Id="R6a51aa7ff4d844c7" /></Relationships>
</file>