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472f0cdce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HAGEBYVEIEN 27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HAGEBYVEIEN 27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6334e75e0c425c"/>
      <w:footerReference xmlns:r="http://schemas.openxmlformats.org/officeDocument/2006/relationships" w:type="default" r:id="Re4083d584dc7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334e75e0c425c" /><Relationship Type="http://schemas.openxmlformats.org/officeDocument/2006/relationships/footer" Target="/word/footer1.xml" Id="Re4083d584dc741c3" /></Relationships>
</file>