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abc48c041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bb8703c35b42d8"/>
      <w:footerReference xmlns:r="http://schemas.openxmlformats.org/officeDocument/2006/relationships" w:type="default" r:id="R085b9ad88d264f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NOX AS   ·   Org.nr 989 042 602   ·   C/O Conmec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bb8703c35b42d8" /><Relationship Type="http://schemas.openxmlformats.org/officeDocument/2006/relationships/footer" Target="/word/footer1.xml" Id="R085b9ad88d264fc0" /></Relationships>
</file>