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55c1adb60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ØSTLIE HOLDING AS</w:t>
      </w:r>
    </w:p>
    <w:sectPr>
      <w:headerReference xmlns:r="http://schemas.openxmlformats.org/officeDocument/2006/relationships" w:type="default" r:id="Rb8bec229f7ea46e5"/>
      <w:footerReference xmlns:r="http://schemas.openxmlformats.org/officeDocument/2006/relationships" w:type="default" r:id="R26c5d90bbf21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ØSTLIE HOLDING AS   ·   Org.nr 989 011 855   ·   Stuttvegen 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ec229f7ea46e5" /><Relationship Type="http://schemas.openxmlformats.org/officeDocument/2006/relationships/footer" Target="/word/footer1.xml" Id="R26c5d90bbf2149b1" /></Relationships>
</file>