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25666c76b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ØSTLIE HOLDING AS</w:t>
      </w:r>
    </w:p>
    <w:sectPr>
      <w:headerReference xmlns:r="http://schemas.openxmlformats.org/officeDocument/2006/relationships" w:type="default" r:id="R9bd21e63c48e4947"/>
      <w:footerReference xmlns:r="http://schemas.openxmlformats.org/officeDocument/2006/relationships" w:type="default" r:id="Rdac3aed239a6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ØSTLIE HOLDING AS   ·   Org.nr 989 011 855   ·   Stuttvegen 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21e63c48e4947" /><Relationship Type="http://schemas.openxmlformats.org/officeDocument/2006/relationships/footer" Target="/word/footer1.xml" Id="Rdac3aed239a64d21" /></Relationships>
</file>