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aa4ccdacd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ØSTLIE HOLDING AS</w:t>
      </w:r>
    </w:p>
    <w:sectPr>
      <w:headerReference xmlns:r="http://schemas.openxmlformats.org/officeDocument/2006/relationships" w:type="default" r:id="Racfb15a82ba24ff9"/>
      <w:footerReference xmlns:r="http://schemas.openxmlformats.org/officeDocument/2006/relationships" w:type="default" r:id="R2a2d122d7e78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b15a82ba24ff9" /><Relationship Type="http://schemas.openxmlformats.org/officeDocument/2006/relationships/footer" Target="/word/footer1.xml" Id="R2a2d122d7e78487c" /></Relationships>
</file>