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4b72fc70948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AKL EIENDOM AS, org.nr 988 985 708,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c73ade1fe523448f"/>
      <w:footerReference xmlns:r="http://schemas.openxmlformats.org/officeDocument/2006/relationships" w:type="default" r:id="R3a84af5a37ed43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ade1fe523448f" /><Relationship Type="http://schemas.openxmlformats.org/officeDocument/2006/relationships/footer" Target="/word/footer1.xml" Id="R3a84af5a37ed430b" /></Relationships>
</file>