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c4a56d562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 HOLDING AS, org.nr 988 979 244,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c3ce4da325954ce6"/>
      <w:footerReference xmlns:r="http://schemas.openxmlformats.org/officeDocument/2006/relationships" w:type="default" r:id="R93f1029cbc8c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e4da325954ce6" /><Relationship Type="http://schemas.openxmlformats.org/officeDocument/2006/relationships/footer" Target="/word/footer1.xml" Id="R93f1029cbc8c4fad" /></Relationships>
</file>