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81564e0e2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eca1025dedbe44ef"/>
      <w:footerReference xmlns:r="http://schemas.openxmlformats.org/officeDocument/2006/relationships" w:type="default" r:id="Reb501ebcc902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1025dedbe44ef" /><Relationship Type="http://schemas.openxmlformats.org/officeDocument/2006/relationships/footer" Target="/word/footer1.xml" Id="Reb501ebcc9024787" /></Relationships>
</file>