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1d32483a0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INNIDIMMAN AS, org.nr 988 907 596,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76b19fe90ff74670"/>
      <w:footerReference xmlns:r="http://schemas.openxmlformats.org/officeDocument/2006/relationships" w:type="default" r:id="R14190fba0f89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19fe90ff74670" /><Relationship Type="http://schemas.openxmlformats.org/officeDocument/2006/relationships/footer" Target="/word/footer1.xml" Id="R14190fba0f894da6" /></Relationships>
</file>