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e158d9766d45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HMK KAPITAL AS</w:t>
      </w:r>
    </w:p>
    <w:sectPr>
      <w:headerReference xmlns:r="http://schemas.openxmlformats.org/officeDocument/2006/relationships" w:type="default" r:id="Re8f2817f908f47f9"/>
      <w:footerReference xmlns:r="http://schemas.openxmlformats.org/officeDocument/2006/relationships" w:type="default" r:id="R1ae30930de2d41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HMK KAPITAL AS   ·   Org.nr 988 879 614   ·   c/o Howard Wilberg, Rishagen 1   ·   4321 SANDNES   ·   Tlf. 51 95 18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HMK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f2817f908f47f9" /><Relationship Type="http://schemas.openxmlformats.org/officeDocument/2006/relationships/footer" Target="/word/footer1.xml" Id="R1ae30930de2d41b2" /></Relationships>
</file>