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3b1e74a04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JOHANNESSEN AS</w:t>
      </w:r>
    </w:p>
    <w:sectPr>
      <w:headerReference xmlns:r="http://schemas.openxmlformats.org/officeDocument/2006/relationships" w:type="default" r:id="R8363c41d465a4ed3"/>
      <w:footerReference xmlns:r="http://schemas.openxmlformats.org/officeDocument/2006/relationships" w:type="default" r:id="R949c17704fd6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JOHANNESSEN AS   ·   Org.nr 988 814 474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3c41d465a4ed3" /><Relationship Type="http://schemas.openxmlformats.org/officeDocument/2006/relationships/footer" Target="/word/footer1.xml" Id="R949c17704fd64c1c" /></Relationships>
</file>