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e43d6100694c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ESPEDAL &amp; CO AS</w:t>
      </w:r>
    </w:p>
    <w:sectPr>
      <w:headerReference xmlns:r="http://schemas.openxmlformats.org/officeDocument/2006/relationships" w:type="default" r:id="R240bade585d748f6"/>
      <w:footerReference xmlns:r="http://schemas.openxmlformats.org/officeDocument/2006/relationships" w:type="default" r:id="R1291631bad1c41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ESPEDAL &amp; CO AS   ·   Org.nr 988 742 945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ESPEDAL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0bade585d748f6" /><Relationship Type="http://schemas.openxmlformats.org/officeDocument/2006/relationships/footer" Target="/word/footer1.xml" Id="R1291631bad1c41de" /></Relationships>
</file>