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90edce90e4f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NESTTUN REGNSKAPSSERVICE AS</w:t>
      </w:r>
    </w:p>
    <w:sectPr>
      <w:headerReference xmlns:r="http://schemas.openxmlformats.org/officeDocument/2006/relationships" w:type="default" r:id="Ra6420b6545714edc"/>
      <w:footerReference xmlns:r="http://schemas.openxmlformats.org/officeDocument/2006/relationships" w:type="default" r:id="Rbb86b33ede68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NESTTUN REGNSKAPSSERVICE AS   ·   Org.nr 988 407 976   ·   Nesttunvegen 109   ·   5221 NESTTUN   ·   Tlf. 55 13 75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NESTTUN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20b6545714edc" /><Relationship Type="http://schemas.openxmlformats.org/officeDocument/2006/relationships/footer" Target="/word/footer1.xml" Id="Rbb86b33ede684f37" /></Relationships>
</file>