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275a658c2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afe76bb08fed45bc"/>
      <w:footerReference xmlns:r="http://schemas.openxmlformats.org/officeDocument/2006/relationships" w:type="default" r:id="Red9d07950f68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76bb08fed45bc" /><Relationship Type="http://schemas.openxmlformats.org/officeDocument/2006/relationships/footer" Target="/word/footer1.xml" Id="Red9d07950f684d82" /></Relationships>
</file>