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3155d7d42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BUSINESS PARTNER 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75e54ed08fd14e08"/>
      <w:footerReference xmlns:r="http://schemas.openxmlformats.org/officeDocument/2006/relationships" w:type="default" r:id="Rfa5f63d98e19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54ed08fd14e08" /><Relationship Type="http://schemas.openxmlformats.org/officeDocument/2006/relationships/footer" Target="/word/footer1.xml" Id="Rfa5f63d98e1943bc" /></Relationships>
</file>