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b055b4eb1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PREMIO AS, org.nr 987 628 065,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fc09e7f164784c77"/>
      <w:footerReference xmlns:r="http://schemas.openxmlformats.org/officeDocument/2006/relationships" w:type="default" r:id="R3cf8f5a4f7eb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9e7f164784c77" /><Relationship Type="http://schemas.openxmlformats.org/officeDocument/2006/relationships/footer" Target="/word/footer1.xml" Id="R3cf8f5a4f7eb4afa" /></Relationships>
</file>