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708fec2a240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ARNE LOEN AS.</w:t>
      </w:r>
    </w:p>
    <w:sectPr>
      <w:headerReference xmlns:r="http://schemas.openxmlformats.org/officeDocument/2006/relationships" w:type="default" r:id="R214803a5f90f438c"/>
      <w:footerReference xmlns:r="http://schemas.openxmlformats.org/officeDocument/2006/relationships" w:type="default" r:id="R8b5f898d4e55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803a5f90f438c" /><Relationship Type="http://schemas.openxmlformats.org/officeDocument/2006/relationships/footer" Target="/word/footer1.xml" Id="R8b5f898d4e554a2e" /></Relationships>
</file>