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302132192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 REGNSKAPS CONSULT AS</w:t>
      </w:r>
    </w:p>
    <w:sectPr>
      <w:headerReference xmlns:r="http://schemas.openxmlformats.org/officeDocument/2006/relationships" w:type="default" r:id="R7dfbdbedbc16426e"/>
      <w:footerReference xmlns:r="http://schemas.openxmlformats.org/officeDocument/2006/relationships" w:type="default" r:id="R11c0717903ef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bdbedbc16426e" /><Relationship Type="http://schemas.openxmlformats.org/officeDocument/2006/relationships/footer" Target="/word/footer1.xml" Id="R11c0717903ef4ebb" /></Relationships>
</file>