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003f93eed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REVISORGRUPPEN DRAMMEN AS.</w:t>
      </w:r>
    </w:p>
    <w:sectPr>
      <w:headerReference xmlns:r="http://schemas.openxmlformats.org/officeDocument/2006/relationships" w:type="default" r:id="R02d2c5d6e8be42a3"/>
      <w:footerReference xmlns:r="http://schemas.openxmlformats.org/officeDocument/2006/relationships" w:type="default" r:id="R2545b7489b1b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2c5d6e8be42a3" /><Relationship Type="http://schemas.openxmlformats.org/officeDocument/2006/relationships/footer" Target="/word/footer1.xml" Id="R2545b7489b1b4980" /></Relationships>
</file>