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cc19911d9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REGNSKAPSLAG SA, org.nr 986 676 821,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6c65444dbce645e0"/>
      <w:footerReference xmlns:r="http://schemas.openxmlformats.org/officeDocument/2006/relationships" w:type="default" r:id="R935f401feaf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5444dbce645e0" /><Relationship Type="http://schemas.openxmlformats.org/officeDocument/2006/relationships/footer" Target="/word/footer1.xml" Id="R935f401feaf44ab2" /></Relationships>
</file>