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055fb6ecd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ØKONOMI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ØKONOMI &amp; REGNSKAP AS</w:t>
      </w:r>
    </w:p>
    <w:sectPr>
      <w:headerReference xmlns:r="http://schemas.openxmlformats.org/officeDocument/2006/relationships" w:type="default" r:id="R79e997b6b361429b"/>
      <w:footerReference xmlns:r="http://schemas.openxmlformats.org/officeDocument/2006/relationships" w:type="default" r:id="R896ef49d36b4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ØKONOMI &amp; REGNSKAP AS   ·   Org.nr 986 486 666   ·   Nestansringen 3   ·   7580 SELBU   ·   Tlf. 73 81 19 00   ·   firmapost@selburegnskap.no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ØKONOMI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997b6b361429b" /><Relationship Type="http://schemas.openxmlformats.org/officeDocument/2006/relationships/footer" Target="/word/footer1.xml" Id="R896ef49d36b442d9" /></Relationships>
</file>