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6d28f03c840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ÅRDAL RØR &amp; SANITÆR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ÅRDAL RØR &amp; SANITÆR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7b9a5c1fd942e6"/>
      <w:footerReference xmlns:r="http://schemas.openxmlformats.org/officeDocument/2006/relationships" w:type="default" r:id="Rfe33266d88bd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b9a5c1fd942e6" /><Relationship Type="http://schemas.openxmlformats.org/officeDocument/2006/relationships/footer" Target="/word/footer1.xml" Id="Rfe33266d88bd4a64" /></Relationships>
</file>