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275c828b6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NORDNESBAKKEN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NORDNESBAKKEN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57d1a89ac4f6d"/>
      <w:footerReference xmlns:r="http://schemas.openxmlformats.org/officeDocument/2006/relationships" w:type="default" r:id="R9481a4b51a89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57d1a89ac4f6d" /><Relationship Type="http://schemas.openxmlformats.org/officeDocument/2006/relationships/footer" Target="/word/footer1.xml" Id="R9481a4b51a894ebf" /></Relationships>
</file>